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19A6" w14:textId="77777777" w:rsidR="009820E9" w:rsidRDefault="009820E9" w:rsidP="009820E9">
      <w:pPr>
        <w:spacing w:line="480" w:lineRule="auto"/>
        <w:jc w:val="center"/>
        <w:rPr>
          <w:rFonts w:ascii="Times New Roman" w:hAnsi="Times New Roman" w:cs="Times New Roman"/>
          <w:bCs/>
          <w:sz w:val="24"/>
          <w:szCs w:val="24"/>
        </w:rPr>
      </w:pPr>
    </w:p>
    <w:p w14:paraId="26BD8CF4" w14:textId="77777777" w:rsidR="009820E9" w:rsidRDefault="009820E9" w:rsidP="009820E9">
      <w:pPr>
        <w:spacing w:line="480" w:lineRule="auto"/>
        <w:jc w:val="center"/>
        <w:rPr>
          <w:rFonts w:ascii="Times New Roman" w:hAnsi="Times New Roman" w:cs="Times New Roman"/>
          <w:bCs/>
          <w:sz w:val="24"/>
          <w:szCs w:val="24"/>
        </w:rPr>
      </w:pPr>
    </w:p>
    <w:p w14:paraId="20AA521C" w14:textId="4B3ADF1B" w:rsidR="009820E9" w:rsidRDefault="009820E9" w:rsidP="009820E9">
      <w:pPr>
        <w:spacing w:line="480" w:lineRule="auto"/>
        <w:jc w:val="center"/>
        <w:rPr>
          <w:rFonts w:ascii="Times New Roman" w:hAnsi="Times New Roman" w:cs="Times New Roman"/>
          <w:bCs/>
          <w:sz w:val="24"/>
          <w:szCs w:val="24"/>
        </w:rPr>
      </w:pPr>
    </w:p>
    <w:p w14:paraId="2C8DFDEE" w14:textId="77777777" w:rsidR="009820E9" w:rsidRDefault="009820E9" w:rsidP="009820E9">
      <w:pPr>
        <w:spacing w:line="480" w:lineRule="auto"/>
        <w:jc w:val="center"/>
        <w:rPr>
          <w:rFonts w:ascii="Times New Roman" w:hAnsi="Times New Roman" w:cs="Times New Roman"/>
          <w:bCs/>
          <w:sz w:val="24"/>
          <w:szCs w:val="24"/>
        </w:rPr>
      </w:pPr>
    </w:p>
    <w:p w14:paraId="05239E20" w14:textId="77777777" w:rsidR="009820E9" w:rsidRDefault="009820E9" w:rsidP="009820E9">
      <w:pPr>
        <w:spacing w:line="480" w:lineRule="auto"/>
        <w:jc w:val="center"/>
        <w:rPr>
          <w:rFonts w:ascii="Times New Roman" w:hAnsi="Times New Roman" w:cs="Times New Roman"/>
          <w:bCs/>
          <w:sz w:val="24"/>
          <w:szCs w:val="24"/>
        </w:rPr>
      </w:pPr>
    </w:p>
    <w:p w14:paraId="5304C61C" w14:textId="411CB39E" w:rsidR="006659CC" w:rsidRDefault="00A6183E" w:rsidP="009820E9">
      <w:pPr>
        <w:spacing w:line="480" w:lineRule="auto"/>
        <w:jc w:val="center"/>
        <w:rPr>
          <w:rFonts w:ascii="Times New Roman" w:hAnsi="Times New Roman" w:cs="Times New Roman"/>
          <w:bCs/>
          <w:sz w:val="24"/>
          <w:szCs w:val="24"/>
        </w:rPr>
      </w:pPr>
      <w:r w:rsidRPr="00CA6239">
        <w:rPr>
          <w:rFonts w:ascii="Times New Roman" w:hAnsi="Times New Roman" w:cs="Times New Roman"/>
          <w:bCs/>
          <w:sz w:val="24"/>
          <w:szCs w:val="24"/>
        </w:rPr>
        <w:t>A Report for Mr. Schultz on Establishing a New Coffee Houses in China</w:t>
      </w:r>
    </w:p>
    <w:p w14:paraId="157BC4A4" w14:textId="77777777" w:rsidR="006659CC" w:rsidRDefault="00A6183E" w:rsidP="009820E9">
      <w:pPr>
        <w:spacing w:line="480" w:lineRule="auto"/>
        <w:jc w:val="center"/>
        <w:rPr>
          <w:rFonts w:ascii="Times New Roman" w:hAnsi="Times New Roman" w:cs="Times New Roman"/>
          <w:sz w:val="24"/>
          <w:szCs w:val="24"/>
          <w:lang w:val="en-US"/>
        </w:rPr>
      </w:pPr>
      <w:r w:rsidRPr="00A6183E">
        <w:rPr>
          <w:rFonts w:ascii="Times New Roman" w:hAnsi="Times New Roman" w:cs="Times New Roman"/>
          <w:sz w:val="24"/>
          <w:szCs w:val="24"/>
          <w:lang w:val="en-US"/>
        </w:rPr>
        <w:t>Student’s Name</w:t>
      </w:r>
    </w:p>
    <w:p w14:paraId="55CCD7C3" w14:textId="5F4B269A" w:rsidR="00A6183E" w:rsidRDefault="00A6183E" w:rsidP="009820E9">
      <w:pPr>
        <w:spacing w:line="480" w:lineRule="auto"/>
        <w:jc w:val="center"/>
        <w:rPr>
          <w:rFonts w:ascii="Times New Roman" w:hAnsi="Times New Roman" w:cs="Times New Roman"/>
          <w:sz w:val="24"/>
          <w:szCs w:val="24"/>
          <w:lang w:val="en-US"/>
        </w:rPr>
      </w:pPr>
      <w:r w:rsidRPr="00A6183E">
        <w:rPr>
          <w:rFonts w:ascii="Times New Roman" w:hAnsi="Times New Roman" w:cs="Times New Roman"/>
          <w:sz w:val="24"/>
          <w:szCs w:val="24"/>
          <w:lang w:val="en-US"/>
        </w:rPr>
        <w:t>Institution</w:t>
      </w:r>
      <w:r w:rsidR="006659CC">
        <w:rPr>
          <w:rFonts w:ascii="Times New Roman" w:hAnsi="Times New Roman" w:cs="Times New Roman"/>
          <w:sz w:val="24"/>
          <w:szCs w:val="24"/>
          <w:lang w:val="en-US"/>
        </w:rPr>
        <w:t>al Affiliations</w:t>
      </w:r>
    </w:p>
    <w:p w14:paraId="442F706E" w14:textId="77777777" w:rsidR="009820E9" w:rsidRDefault="009820E9" w:rsidP="009820E9">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0F96A77A" w14:textId="3DFA3E29" w:rsidR="00E703CD" w:rsidRDefault="00540CF9" w:rsidP="009820E9">
      <w:pPr>
        <w:spacing w:line="480" w:lineRule="auto"/>
        <w:jc w:val="center"/>
        <w:rPr>
          <w:rFonts w:ascii="Times New Roman" w:hAnsi="Times New Roman" w:cs="Times New Roman"/>
          <w:sz w:val="24"/>
          <w:szCs w:val="24"/>
        </w:rPr>
      </w:pPr>
      <w:r w:rsidRPr="00540CF9">
        <w:rPr>
          <w:rFonts w:ascii="Times New Roman" w:hAnsi="Times New Roman" w:cs="Times New Roman"/>
          <w:sz w:val="24"/>
          <w:szCs w:val="24"/>
        </w:rPr>
        <w:lastRenderedPageBreak/>
        <w:t>A Report for Mr. Schultz on Establishing a New Coffee Houses in China</w:t>
      </w:r>
    </w:p>
    <w:p w14:paraId="540ABBA1"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Introduction</w:t>
      </w:r>
    </w:p>
    <w:p w14:paraId="6792829C" w14:textId="03D0681E"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With the rapid increase in the globalization of businesses worldwide, marketing research has become a fundamental tool in guiding modern companies looking to explore unknown foreign markets. More precisely, international marketing research allows a company to acquire essential information about the characteristics of potential consumers in foreign countries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which can then be used to guide the company’s expansion into foreign markets (Aaker et al</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2015). For Starbucks, which </w:t>
      </w:r>
      <w:r w:rsidR="006959B0">
        <w:rPr>
          <w:rFonts w:ascii="Times New Roman" w:hAnsi="Times New Roman" w:cs="Times New Roman"/>
          <w:sz w:val="24"/>
          <w:szCs w:val="24"/>
          <w:lang w:val="en-US"/>
        </w:rPr>
        <w:t xml:space="preserve">is </w:t>
      </w:r>
      <w:r w:rsidRPr="00A6183E">
        <w:rPr>
          <w:rFonts w:ascii="Times New Roman" w:hAnsi="Times New Roman" w:cs="Times New Roman"/>
          <w:sz w:val="24"/>
          <w:szCs w:val="24"/>
          <w:lang w:val="en-US"/>
        </w:rPr>
        <w:t xml:space="preserve">a United States-based coffee company looking to establish </w:t>
      </w:r>
      <w:r w:rsidR="006959B0">
        <w:rPr>
          <w:rFonts w:ascii="Times New Roman" w:hAnsi="Times New Roman" w:cs="Times New Roman"/>
          <w:sz w:val="24"/>
          <w:szCs w:val="24"/>
          <w:lang w:val="en-US"/>
        </w:rPr>
        <w:t xml:space="preserve">a </w:t>
      </w:r>
      <w:r w:rsidRPr="00A6183E">
        <w:rPr>
          <w:rFonts w:ascii="Times New Roman" w:hAnsi="Times New Roman" w:cs="Times New Roman"/>
          <w:sz w:val="24"/>
          <w:szCs w:val="24"/>
          <w:lang w:val="en-US"/>
        </w:rPr>
        <w:t>new coffee house in China, conducting adequate marketing research will help assess the feasibility of its expansion strategy and provid</w:t>
      </w:r>
      <w:r w:rsidR="006959B0">
        <w:rPr>
          <w:rFonts w:ascii="Times New Roman" w:hAnsi="Times New Roman" w:cs="Times New Roman"/>
          <w:sz w:val="24"/>
          <w:szCs w:val="24"/>
          <w:lang w:val="en-US"/>
        </w:rPr>
        <w:t>e</w:t>
      </w:r>
      <w:r w:rsidRPr="00A6183E">
        <w:rPr>
          <w:rFonts w:ascii="Times New Roman" w:hAnsi="Times New Roman" w:cs="Times New Roman"/>
          <w:sz w:val="24"/>
          <w:szCs w:val="24"/>
          <w:lang w:val="en-US"/>
        </w:rPr>
        <w:t xml:space="preserve"> recommendations for successful establishment. These recommendations</w:t>
      </w:r>
      <w:r w:rsidR="00FE2332">
        <w:rPr>
          <w:rFonts w:ascii="Times New Roman" w:hAnsi="Times New Roman" w:cs="Times New Roman"/>
          <w:sz w:val="24"/>
          <w:szCs w:val="24"/>
          <w:lang w:val="en-US"/>
        </w:rPr>
        <w:t>, which are encompassed in this report</w:t>
      </w:r>
      <w:r w:rsidRPr="00A6183E">
        <w:rPr>
          <w:rFonts w:ascii="Times New Roman" w:hAnsi="Times New Roman" w:cs="Times New Roman"/>
          <w:sz w:val="24"/>
          <w:szCs w:val="24"/>
          <w:lang w:val="en-US"/>
        </w:rPr>
        <w:t xml:space="preserve"> outline Starbucks’ most appropriate target market segments in China, as well as the most suitable city in which the company can test its products</w:t>
      </w:r>
      <w:r w:rsidR="00FE2332">
        <w:rPr>
          <w:rFonts w:ascii="Times New Roman" w:hAnsi="Times New Roman" w:cs="Times New Roman"/>
          <w:sz w:val="24"/>
          <w:szCs w:val="24"/>
          <w:lang w:val="en-US"/>
        </w:rPr>
        <w:t>. The report</w:t>
      </w:r>
      <w:r w:rsidRPr="00A6183E">
        <w:rPr>
          <w:rFonts w:ascii="Times New Roman" w:hAnsi="Times New Roman" w:cs="Times New Roman"/>
          <w:sz w:val="24"/>
          <w:szCs w:val="24"/>
          <w:lang w:val="en-US"/>
        </w:rPr>
        <w:t xml:space="preserve"> also address</w:t>
      </w:r>
      <w:r w:rsidR="00FE2332">
        <w:rPr>
          <w:rFonts w:ascii="Times New Roman" w:hAnsi="Times New Roman" w:cs="Times New Roman"/>
          <w:sz w:val="24"/>
          <w:szCs w:val="24"/>
          <w:lang w:val="en-US"/>
        </w:rPr>
        <w:t>es</w:t>
      </w:r>
      <w:r w:rsidRPr="00A6183E">
        <w:rPr>
          <w:rFonts w:ascii="Times New Roman" w:hAnsi="Times New Roman" w:cs="Times New Roman"/>
          <w:sz w:val="24"/>
          <w:szCs w:val="24"/>
          <w:lang w:val="en-US"/>
        </w:rPr>
        <w:t xml:space="preserve"> Starbucks’ main competitors in China and how the company will </w:t>
      </w:r>
      <w:r w:rsidR="00FE2332">
        <w:rPr>
          <w:rFonts w:ascii="Times New Roman" w:hAnsi="Times New Roman" w:cs="Times New Roman"/>
          <w:sz w:val="24"/>
          <w:szCs w:val="24"/>
          <w:lang w:val="en-US"/>
        </w:rPr>
        <w:t xml:space="preserve">deal with the competition to </w:t>
      </w:r>
      <w:r w:rsidRPr="00A6183E">
        <w:rPr>
          <w:rFonts w:ascii="Times New Roman" w:hAnsi="Times New Roman" w:cs="Times New Roman"/>
          <w:sz w:val="24"/>
          <w:szCs w:val="24"/>
          <w:lang w:val="en-US"/>
        </w:rPr>
        <w:t>outclass them, together with how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products will be adapted to the local conditions. Moreover, the </w:t>
      </w:r>
      <w:r w:rsidR="00FE2332">
        <w:rPr>
          <w:rFonts w:ascii="Times New Roman" w:hAnsi="Times New Roman" w:cs="Times New Roman"/>
          <w:sz w:val="24"/>
          <w:szCs w:val="24"/>
          <w:lang w:val="en-US"/>
        </w:rPr>
        <w:t xml:space="preserve">report </w:t>
      </w:r>
      <w:r w:rsidRPr="00A6183E">
        <w:rPr>
          <w:rFonts w:ascii="Times New Roman" w:hAnsi="Times New Roman" w:cs="Times New Roman"/>
          <w:sz w:val="24"/>
          <w:szCs w:val="24"/>
          <w:lang w:val="en-US"/>
        </w:rPr>
        <w:t>guide</w:t>
      </w:r>
      <w:r w:rsidR="00FE2332">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choice of suppliers, their use of indigenous personnel, and choice of the appropriate local and centralized controls, </w:t>
      </w:r>
      <w:r w:rsidR="00FE2332">
        <w:rPr>
          <w:rFonts w:ascii="Times New Roman" w:hAnsi="Times New Roman" w:cs="Times New Roman"/>
          <w:sz w:val="24"/>
          <w:szCs w:val="24"/>
          <w:lang w:val="en-US"/>
        </w:rPr>
        <w:t xml:space="preserve">and stipulates the </w:t>
      </w:r>
      <w:r w:rsidRPr="00A6183E">
        <w:rPr>
          <w:rFonts w:ascii="Times New Roman" w:hAnsi="Times New Roman" w:cs="Times New Roman"/>
          <w:sz w:val="24"/>
          <w:szCs w:val="24"/>
          <w:lang w:val="en-US"/>
        </w:rPr>
        <w:t>company</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s </w:t>
      </w:r>
      <w:r w:rsidR="00FE2332">
        <w:rPr>
          <w:rFonts w:ascii="Times New Roman" w:hAnsi="Times New Roman" w:cs="Times New Roman"/>
          <w:sz w:val="24"/>
          <w:szCs w:val="24"/>
          <w:lang w:val="en-US"/>
        </w:rPr>
        <w:t xml:space="preserve">best </w:t>
      </w:r>
      <w:r w:rsidRPr="00A6183E">
        <w:rPr>
          <w:rFonts w:ascii="Times New Roman" w:hAnsi="Times New Roman" w:cs="Times New Roman"/>
          <w:sz w:val="24"/>
          <w:szCs w:val="24"/>
          <w:lang w:val="en-US"/>
        </w:rPr>
        <w:t xml:space="preserve">market entry strategy in China. Finally, the </w:t>
      </w:r>
      <w:r w:rsidR="00FE2332">
        <w:rPr>
          <w:rFonts w:ascii="Times New Roman" w:hAnsi="Times New Roman" w:cs="Times New Roman"/>
          <w:sz w:val="24"/>
          <w:szCs w:val="24"/>
          <w:lang w:val="en-US"/>
        </w:rPr>
        <w:t>report also highlights</w:t>
      </w:r>
      <w:r w:rsidRPr="00A6183E">
        <w:rPr>
          <w:rFonts w:ascii="Times New Roman" w:hAnsi="Times New Roman" w:cs="Times New Roman"/>
          <w:sz w:val="24"/>
          <w:szCs w:val="24"/>
          <w:lang w:val="en-US"/>
        </w:rPr>
        <w:t xml:space="preserve">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expansion cultural, economic and political risk factors that may be encountered in China and how they </w:t>
      </w:r>
      <w:r w:rsidR="00671EDE">
        <w:rPr>
          <w:rFonts w:ascii="Times New Roman" w:hAnsi="Times New Roman" w:cs="Times New Roman"/>
          <w:sz w:val="24"/>
          <w:szCs w:val="24"/>
          <w:lang w:val="en-US"/>
        </w:rPr>
        <w:t>can</w:t>
      </w:r>
      <w:r w:rsidRPr="00A6183E">
        <w:rPr>
          <w:rFonts w:ascii="Times New Roman" w:hAnsi="Times New Roman" w:cs="Times New Roman"/>
          <w:sz w:val="24"/>
          <w:szCs w:val="24"/>
          <w:lang w:val="en-US"/>
        </w:rPr>
        <w:t xml:space="preserve"> be addressed.</w:t>
      </w:r>
    </w:p>
    <w:p w14:paraId="3896BC63"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The Primary Target Market Segments</w:t>
      </w:r>
    </w:p>
    <w:p w14:paraId="23CC6200" w14:textId="14DDC67E"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Market segmentation will allow Starbucks to acquire a more in-depth understanding of the Chinese consumers and subsequently identify ways to meet their needs and also predict the changes in these needs. This segmentation will be based on the demographic, geographic, </w:t>
      </w:r>
      <w:r w:rsidRPr="00A6183E">
        <w:rPr>
          <w:rFonts w:ascii="Times New Roman" w:hAnsi="Times New Roman" w:cs="Times New Roman"/>
          <w:sz w:val="24"/>
          <w:szCs w:val="24"/>
          <w:lang w:val="en-US"/>
        </w:rPr>
        <w:lastRenderedPageBreak/>
        <w:t>psychographic, and behavioral aspects of the Chinese consumers (Aaker et al</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2015). Since coffee drinking is often perceived as a social event in China, demographic segmentation will be done to target consumers who are young adults (between 20-25 years of age) and teenagers because these two age groups have more active social circles. This segment of customers may also be more conscious of the status associated with purchasing a globally recognized brand of coffee such as Starbucks (Qian &amp; Xing, 2016). Moreover, they are more likely to frequently use digital media and mobile internet</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which can be a convenient marketing tool for Starbucks. Similarly, consumers who fall within middle and high-income groups will be targeted because they can easily afford Starbucks coffee. Young families will also be targeted based on demographic segmentation since they have a higher probability of spending time outdoors.</w:t>
      </w:r>
    </w:p>
    <w:p w14:paraId="3A2977DF"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Based on geographic segmentation, consumers from urban centers in China will be more convenient targets. Essentially, the consumers in urban centers are more likely to have a basic knowledge of Starbucks as a brand. Additionally, urban centers have more middle and high-income consumers who may easily accommodate Starbucks coffee prices. In these urban centers, consumers from regions with schools or other learning institutions can be targeted since young adults and teenagers spend more time in these institutions. Similarly, targeting consumers from areas with office buildings can allow Starbucks to capture young adults with office jobs. Since the Chinese often take coffee with other meals, Starbucks can also target consumers from areas with food outlets. Also, consumers from regions that primarily speak the standard Mandarin dialect will be targeted since it is understood in most parts of the country.</w:t>
      </w:r>
    </w:p>
    <w:p w14:paraId="472D33BB"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Through psychographic and behavioral segmentation, additional target segments can be identified. Psychographic segmentation divides consumers into groups based on factors such as their lifestyle, attitudes, and values. In this instance, Starbucks can target Chinese </w:t>
      </w:r>
      <w:r w:rsidRPr="00A6183E">
        <w:rPr>
          <w:rFonts w:ascii="Times New Roman" w:hAnsi="Times New Roman" w:cs="Times New Roman"/>
          <w:sz w:val="24"/>
          <w:szCs w:val="24"/>
          <w:lang w:val="en-US"/>
        </w:rPr>
        <w:lastRenderedPageBreak/>
        <w:t>consumers who enjoy drinking coffee, have an abundant social life, and enjoy activities such as visiting restaurants. Similarly, Chinese consumers who are open to American or international brands can be a suitable target segment for Starbucks since they will be less hesitant to try Starbucks coffee (Qian &amp; Xing, 2016). Based on behavioral segmentation, Starbucks can target consumers who frequently purchase coffee and other caffeinated beverages such as daily. This segment will be more likely to purchase their coffee. Consumers who look to benefit from the social status associated with consuming an international brand such as Starbucks can also be targeted since they will be more likely to purchase Starbucks coffee. Another target segment entails consumers who are health-conscious and therefore value high-quality products since Starbucks products are high-quality.</w:t>
      </w:r>
    </w:p>
    <w:p w14:paraId="4A3A44CD"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The Selected City in which Starbucks’ Products Should be Tested</w:t>
      </w:r>
    </w:p>
    <w:p w14:paraId="536CB6F9" w14:textId="7787B133"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Beijing can provide a suitable location for Starbucks to test its products in China. Typically, the most appropriate location for product testing allows one to access the target market segments. As such, Beijing will be appropriate because the city has experienced a rapid population expansion in recent years compared to other cities, which implies that more of the target population can be accessed. More appropriately, young adults and teenagers form the largest segment of </w:t>
      </w:r>
      <w:r w:rsidR="00E50FB5">
        <w:rPr>
          <w:rFonts w:ascii="Times New Roman" w:hAnsi="Times New Roman" w:cs="Times New Roman"/>
          <w:sz w:val="24"/>
          <w:szCs w:val="24"/>
          <w:lang w:val="en-US"/>
        </w:rPr>
        <w:t>Beijing’s population and</w:t>
      </w:r>
      <w:r w:rsidRPr="00A6183E">
        <w:rPr>
          <w:rFonts w:ascii="Times New Roman" w:hAnsi="Times New Roman" w:cs="Times New Roman"/>
          <w:sz w:val="24"/>
          <w:szCs w:val="24"/>
          <w:lang w:val="en-US"/>
        </w:rPr>
        <w:t xml:space="preserve"> have the least mortality rate in recent years, which means that they can be easily reached for testing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products (Han et al</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2018). Additionally, Beijing experiences a high influx of migrants who are typically young adults (Han et al</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2018). Most residents in Beijing also frequently use digital media and technological resources (Zhang and Zhu, 2016). With the exponential economic growth in Beijing in recent years, the average income of individuals in Beijing has steadily increased, such that most of the residents have a middle or high-level income (Han et al</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2018). </w:t>
      </w:r>
      <w:r w:rsidRPr="00A6183E">
        <w:rPr>
          <w:rFonts w:ascii="Times New Roman" w:hAnsi="Times New Roman" w:cs="Times New Roman"/>
          <w:sz w:val="24"/>
          <w:szCs w:val="24"/>
          <w:lang w:val="en-US"/>
        </w:rPr>
        <w:lastRenderedPageBreak/>
        <w:t>Therefore, since most of the Beijing residents can afford Starbucks products, the city will be a more convenient location for product testing.</w:t>
      </w:r>
    </w:p>
    <w:p w14:paraId="746021FE" w14:textId="0ACD99E9"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The target consumer segments based on geographic, psychographic, and behavioral characteristics can also be conveniently found in Beijing. The city has numerous learning institutions and office buildings </w:t>
      </w:r>
      <w:r w:rsidR="00E50FB5">
        <w:rPr>
          <w:rFonts w:ascii="Times New Roman" w:hAnsi="Times New Roman" w:cs="Times New Roman"/>
          <w:sz w:val="24"/>
          <w:szCs w:val="24"/>
          <w:lang w:val="en-US"/>
        </w:rPr>
        <w:t>that</w:t>
      </w:r>
      <w:r w:rsidRPr="00A6183E">
        <w:rPr>
          <w:rFonts w:ascii="Times New Roman" w:hAnsi="Times New Roman" w:cs="Times New Roman"/>
          <w:sz w:val="24"/>
          <w:szCs w:val="24"/>
          <w:lang w:val="en-US"/>
        </w:rPr>
        <w:t xml:space="preserve"> can allow young adults and teenagers to be accessed by Starbucks. Similarly, Beijing has numerous food outlets typically in malls or other destinations around the city that allow for social events. Moreover, the most common dialect spoken in Beijing is standard Mandarin since the city is in mainland China (Weng, 2018). The majority of the residents in cities such as Beijing are also exposed to Western cultural influence and are therefore more likely to be open to trying Starbucks coffee (Ferreira &amp; Ferreira, 2018). Furthermore, due to increased access to internet resources and information, Beijing residents are more likely to be conscious of their health and</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therefore</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opt to consume the high-quality coffee that is provided by Starbucks. Additionally, the exposure to information may encourage most Beijing consumers to try out different coffee flavo</w:t>
      </w:r>
      <w:r w:rsidR="00E50FB5">
        <w:rPr>
          <w:rFonts w:ascii="Times New Roman" w:hAnsi="Times New Roman" w:cs="Times New Roman"/>
          <w:sz w:val="24"/>
          <w:szCs w:val="24"/>
          <w:lang w:val="en-US"/>
        </w:rPr>
        <w:t>u</w:t>
      </w:r>
      <w:r w:rsidRPr="00A6183E">
        <w:rPr>
          <w:rFonts w:ascii="Times New Roman" w:hAnsi="Times New Roman" w:cs="Times New Roman"/>
          <w:sz w:val="24"/>
          <w:szCs w:val="24"/>
          <w:lang w:val="en-US"/>
        </w:rPr>
        <w:t>rs that are provided by Starbucks as part of self-expression or trying to explore their favo</w:t>
      </w:r>
      <w:r w:rsidR="00E50FB5">
        <w:rPr>
          <w:rFonts w:ascii="Times New Roman" w:hAnsi="Times New Roman" w:cs="Times New Roman"/>
          <w:sz w:val="24"/>
          <w:szCs w:val="24"/>
          <w:lang w:val="en-US"/>
        </w:rPr>
        <w:t>u</w:t>
      </w:r>
      <w:r w:rsidRPr="00A6183E">
        <w:rPr>
          <w:rFonts w:ascii="Times New Roman" w:hAnsi="Times New Roman" w:cs="Times New Roman"/>
          <w:sz w:val="24"/>
          <w:szCs w:val="24"/>
          <w:lang w:val="en-US"/>
        </w:rPr>
        <w:t>rite flavors. Also, since most of the population in Beijing is made up of middle or high-income individuals, they are more likely to be conscious of their social class and therefore benefit from the status associated with consuming an international coffee brand such as Starbucks. Consequently, Beijing will allow Starbucks to access these segments of consumers and therefore provide a convenient location for product testing.</w:t>
      </w:r>
    </w:p>
    <w:p w14:paraId="41869390"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Starbucks’ Competitors in China and How Starbucks Can Gain a Competitive Advantage over Them</w:t>
      </w:r>
    </w:p>
    <w:p w14:paraId="408B1E9C" w14:textId="4B49E1B6"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Starbucks will encounter various local and international competitors in China. China has experienced an increase in coffee consumption, which has prompted the rise of </w:t>
      </w:r>
      <w:r w:rsidRPr="00A6183E">
        <w:rPr>
          <w:rFonts w:ascii="Times New Roman" w:hAnsi="Times New Roman" w:cs="Times New Roman"/>
          <w:sz w:val="24"/>
          <w:szCs w:val="24"/>
          <w:lang w:val="en-US"/>
        </w:rPr>
        <w:lastRenderedPageBreak/>
        <w:t>companies that predominantly offer “instant coffee, ready-to-drink coffee, and fresh ground coffee” (Kumar et al</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2020). Starbucks mainly offers fresh ground coffee and faces competition from firms such as “Costa Coffee, Nestle, Uegeshima Coffee, McCafe, and Pacific Coffee” (Qian &amp; Xing, 2016)</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However, Luckin coffee may provide the biggest competition for Starbucks in China (Kumar et al</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2020). The company primarily targets middle-class coffee consumers who want top-quality coffee but at </w:t>
      </w:r>
      <w:r w:rsidR="00E50FB5">
        <w:rPr>
          <w:rFonts w:ascii="Times New Roman" w:hAnsi="Times New Roman" w:cs="Times New Roman"/>
          <w:sz w:val="24"/>
          <w:szCs w:val="24"/>
          <w:lang w:val="en-US"/>
        </w:rPr>
        <w:t>low</w:t>
      </w:r>
      <w:r w:rsidRPr="00A6183E">
        <w:rPr>
          <w:rFonts w:ascii="Times New Roman" w:hAnsi="Times New Roman" w:cs="Times New Roman"/>
          <w:sz w:val="24"/>
          <w:szCs w:val="24"/>
          <w:lang w:val="en-US"/>
        </w:rPr>
        <w:t>er prices than those of Starbucks and other high-end brands (Kumar et al</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2020). Furthermore, the company has employed technological capabilities that focus on enhancing the accessibility of Luckin’s services and products to their customers through online ordering platforms and delivery services (Kumar et al</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2020). This strategy has enabled Luckin to capture the expanding coffee market in China that is made up of young</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tech-savvy individuals (Kumar et al</w:t>
      </w:r>
      <w:r w:rsidR="00E50FB5">
        <w:rPr>
          <w:rFonts w:ascii="Times New Roman" w:hAnsi="Times New Roman" w:cs="Times New Roman"/>
          <w:sz w:val="24"/>
          <w:szCs w:val="24"/>
          <w:lang w:val="en-US"/>
        </w:rPr>
        <w:t>.</w:t>
      </w:r>
      <w:r w:rsidRPr="00A6183E">
        <w:rPr>
          <w:rFonts w:ascii="Times New Roman" w:hAnsi="Times New Roman" w:cs="Times New Roman"/>
          <w:sz w:val="24"/>
          <w:szCs w:val="24"/>
          <w:lang w:val="en-US"/>
        </w:rPr>
        <w:t>, 2020). Consequently, Starbucks has to identify ways of outclassing the cutthroat competition provided by these companies in China.</w:t>
      </w:r>
    </w:p>
    <w:p w14:paraId="04261D51"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To acquire and maintain a competitive advantage over their competitors, Starbucks should take advantage of technological innovations. Such can include applications that allow a customer to make an order through an online platform that provides customers with details regarding all the available products. Furthermore, an instant delivery service should be created to enable Starbucks to deliver the products that have been ordered by its customers. Technological tools can also be used in optimizing Starbucks’ supply chain, such as tracking devices that can monitor the transport of supplies and raw materials. Also, an automated system that sends notifications once the raw materials are depleted will enable the company to better manage its inventory. These technological innovations will allow Starbucks to streamline its operations by saving time and utilizing fewer resources. Furthermore, customers will benefit from the increased convenience due to technological innovations, which will promote customer satisfaction and loyalty as a result.</w:t>
      </w:r>
    </w:p>
    <w:p w14:paraId="6D311C16" w14:textId="0D3871EA"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lastRenderedPageBreak/>
        <w:t>Starbucks can also focus on incorporating Corporate Social Responsibility into its business model. Fundamentally, corporate social responsibility will entail business practices that acknowledge Starbucks’ legal and ethical obligations to the Chinese community, its stakeholders, and the environment. As such, Starbucks should incorporate the community development objectives in its business strategies to promote the welfare of the surrounding community. Moreover, the company should provide more employment opportunities for local Chinese candidates, as well as identify and support community initiatives that enhance the well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being of the Chinese community. It will also be important for Starbucks to create a fair and favo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rable work environment for its employees. Besides, Starbucks should prioritize environmental sustainability through methods such as using environmental-friendly manufacturing processes. Additionally, the company should regulate the disposal of its waste material to minimize pollution. These CSR practices will promote the brand image of Starbucks, thereby raising its appeal to potential investors and customers. Additionally, this will enhance customer loyalty since Starbucks customers will be made to feel part of a larger initiative to enhance their community through purchasing Starbucks coffee.</w:t>
      </w:r>
    </w:p>
    <w:p w14:paraId="18AB100D" w14:textId="7135D86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Creating a strong connection with consumers through social network platforms will also enable Starbucks to acquire and maintain a competitive advantage. Since many Chinese individuals use online social networking sites, Starbucks can utilize these sites to strengthen their connection with their customers. This will necessitate maintaining a consistent online presence </w:t>
      </w:r>
      <w:r w:rsidR="00DB3953">
        <w:rPr>
          <w:rFonts w:ascii="Times New Roman" w:hAnsi="Times New Roman" w:cs="Times New Roman"/>
          <w:sz w:val="24"/>
          <w:szCs w:val="24"/>
          <w:lang w:val="en-US"/>
        </w:rPr>
        <w:t>by</w:t>
      </w:r>
      <w:r w:rsidRPr="00A6183E">
        <w:rPr>
          <w:rFonts w:ascii="Times New Roman" w:hAnsi="Times New Roman" w:cs="Times New Roman"/>
          <w:sz w:val="24"/>
          <w:szCs w:val="24"/>
          <w:lang w:val="en-US"/>
        </w:rPr>
        <w:t xml:space="preserve"> creating official pages on platforms such as Facebook and Instagram where they can exchange messages with their customers and provide more information about their products and services. These platforms will also allow customers to provide feedback or criticism regarding Starbucks’ services and products</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which the company should imminently respond to. Furthermore, online social networks promote word-of-mouth marketing whereby information regarding Starbucks’ products and initiatives will be spread through informal </w:t>
      </w:r>
      <w:r w:rsidRPr="00A6183E">
        <w:rPr>
          <w:rFonts w:ascii="Times New Roman" w:hAnsi="Times New Roman" w:cs="Times New Roman"/>
          <w:sz w:val="24"/>
          <w:szCs w:val="24"/>
          <w:lang w:val="en-US"/>
        </w:rPr>
        <w:lastRenderedPageBreak/>
        <w:t>social exchanges. Ultimately, the company should create an online community of individuals who are interested in the company and are satisfied with the company’s products and services. By maintaining a close connection with its customers, Starbucks will gain a better understanding of their demands and subsequently identify ways in which the company can adequately meet these demands.</w:t>
      </w:r>
    </w:p>
    <w:p w14:paraId="6F2BC7C1" w14:textId="2625F98D"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 xml:space="preserve">How Starbucks’ Products </w:t>
      </w:r>
      <w:r w:rsidR="00510C4C">
        <w:rPr>
          <w:rFonts w:ascii="Times New Roman" w:hAnsi="Times New Roman" w:cs="Times New Roman"/>
          <w:b/>
          <w:sz w:val="24"/>
          <w:szCs w:val="24"/>
          <w:lang w:val="en-US"/>
        </w:rPr>
        <w:t>Will</w:t>
      </w:r>
      <w:r w:rsidRPr="00A6183E">
        <w:rPr>
          <w:rFonts w:ascii="Times New Roman" w:hAnsi="Times New Roman" w:cs="Times New Roman"/>
          <w:b/>
          <w:sz w:val="24"/>
          <w:szCs w:val="24"/>
          <w:lang w:val="en-US"/>
        </w:rPr>
        <w:t xml:space="preserve"> Need to be Adapted to the Local Conditions in China</w:t>
      </w:r>
    </w:p>
    <w:p w14:paraId="576A1074" w14:textId="242D00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Since coffee is still not widely consumed in China, Starbucks will have to adapt its products to the local conditions in China to enhance acceptance and expand its customer base. Despite the increase in coffee consumption in China, most of the Chinese traditionally prefer tea, and coffee is still not commonplace (Sholihah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2016). Moreover, coffee in China is predominantly perceived as a European or Western beverage that contrasts the traditionally accepted beverages (Sholihah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2016). Starbucks will therefore have to adequately analyze the locally approved tastes and flavo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rs and identify ways of incorporating these tastes into their products (Qiang &amp; Xing, 2016). Subsequently, Starbucks should create indigenous flavo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 xml:space="preserve">rs of coffees that </w:t>
      </w:r>
      <w:r w:rsidR="00DB3953">
        <w:rPr>
          <w:rFonts w:ascii="Times New Roman" w:hAnsi="Times New Roman" w:cs="Times New Roman"/>
          <w:sz w:val="24"/>
          <w:szCs w:val="24"/>
          <w:lang w:val="en-US"/>
        </w:rPr>
        <w:t>can be widely accepted by the Chinese locals</w:t>
      </w:r>
      <w:r w:rsidRPr="00A6183E">
        <w:rPr>
          <w:rFonts w:ascii="Times New Roman" w:hAnsi="Times New Roman" w:cs="Times New Roman"/>
          <w:sz w:val="24"/>
          <w:szCs w:val="24"/>
          <w:lang w:val="en-US"/>
        </w:rPr>
        <w:t xml:space="preserve"> such as bubble tea-flavo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red coffee (Sholihah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2016). Alternatively, Starbucks can expand its product portfolio to include beverages that are commonly consumed by the Chinese other than coffees</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such as different tea flavo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rs and alcoholic beverages (Sholihah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2016). These will promote Starbucks’ allure to their customers by acknowledging their local preferences.</w:t>
      </w:r>
    </w:p>
    <w:p w14:paraId="102357A3" w14:textId="2C02AB86"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Similarly, Starbucks should match its products with popular cultural themes in China. For instance, beverages such as coffee in China are typically taken alongside meals, and Starbucks should therefore identify ways in which they can pair their products with meals (Qiang &amp; Xing, 2016). Furthermore, the Chinese celebrate various festivals within the year </w:t>
      </w:r>
      <w:r w:rsidRPr="00A6183E">
        <w:rPr>
          <w:rFonts w:ascii="Times New Roman" w:hAnsi="Times New Roman" w:cs="Times New Roman"/>
          <w:sz w:val="24"/>
          <w:szCs w:val="24"/>
          <w:lang w:val="en-US"/>
        </w:rPr>
        <w:lastRenderedPageBreak/>
        <w:t>such as the Dragon-Boat festival, and Starbucks should develop coffee flavo</w:t>
      </w:r>
      <w:r w:rsidR="00DB3953">
        <w:rPr>
          <w:rFonts w:ascii="Times New Roman" w:hAnsi="Times New Roman" w:cs="Times New Roman"/>
          <w:sz w:val="24"/>
          <w:szCs w:val="24"/>
          <w:lang w:val="en-US"/>
        </w:rPr>
        <w:t>u</w:t>
      </w:r>
      <w:r w:rsidRPr="00A6183E">
        <w:rPr>
          <w:rFonts w:ascii="Times New Roman" w:hAnsi="Times New Roman" w:cs="Times New Roman"/>
          <w:sz w:val="24"/>
          <w:szCs w:val="24"/>
          <w:lang w:val="en-US"/>
        </w:rPr>
        <w:t>rs that are themed around these festivals (Qiang &amp; Xing, 2016). Moreover, the containers in which Starbucks sells its coffees can be painted with murals and designs that portray the Chinese cultural legacy (Kumar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2020). Similarly, Starbucks products in China should be served in stores that provide substantial open spaces for larger social circles and have decorations that portray the Chinese culture (Kumar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2020). By matching their products with the local Chinese cultural themes, Starbucks will enhance their customers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experience by forging an emotional attachment with them (Qiang &amp; Xing, 2016).</w:t>
      </w:r>
    </w:p>
    <w:p w14:paraId="24F2852C"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Choice of Suppliers for the New Stores</w:t>
      </w:r>
    </w:p>
    <w:p w14:paraId="6AA6790A" w14:textId="7D7B063F"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To evade the cost of international supply, Starbucks should select local suppliers for their new stores in China. As such, the company will have to agree with local coffee farmers who will offer the main supply of the coffee. Alternatively, Starbucks can purchase land in China on which they will grow their coffee. Similarly, Starbucks can liaise with local manufacturers of the packaging material for their products of setting up their factories. However, Starbucks will have to conduct an adequate analysis of the business strategies of these local suppliers to ensure that they abide by the relevant legal and ethical guidelines. Furthermore, these suppliers have to match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business strategy and prioritize environmental sustainability and other forms of corporate social responsibility such as acknowledging their employees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rights and needs. By collaborating with other locally established coffee companies, Starbucks can also utilize their suppliers to minimize the costs incurred (Sholihah et al</w:t>
      </w:r>
      <w:r w:rsidR="00DB3953">
        <w:rPr>
          <w:rFonts w:ascii="Times New Roman" w:hAnsi="Times New Roman" w:cs="Times New Roman"/>
          <w:sz w:val="24"/>
          <w:szCs w:val="24"/>
          <w:lang w:val="en-US"/>
        </w:rPr>
        <w:t>.</w:t>
      </w:r>
      <w:r w:rsidRPr="00A6183E">
        <w:rPr>
          <w:rFonts w:ascii="Times New Roman" w:hAnsi="Times New Roman" w:cs="Times New Roman"/>
          <w:sz w:val="24"/>
          <w:szCs w:val="24"/>
          <w:lang w:val="en-US"/>
        </w:rPr>
        <w:t>, 2016).</w:t>
      </w:r>
    </w:p>
    <w:p w14:paraId="4F95F62D"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Use of Indigenous Personnel for the Stores and Choice of Local and Centralized Controls</w:t>
      </w:r>
    </w:p>
    <w:p w14:paraId="0D21D9FE" w14:textId="05B1AE66"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lastRenderedPageBreak/>
        <w:t>Starbucks’ expansion in China will be more effective if the company utilizes local Chinese personnel in its stores and involve them in its local and centralized controls. The local personnel have a deeper understanding of the local consumers and will therefore provide crucial knowledge about the consumers and how Starbucks can meet their needs. They will be especially important in local control</w:t>
      </w:r>
      <w:r w:rsidR="0073482D">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such as in running the local Starbucks branches in different streets in China (Qiang &amp; Xing, 2016). Additionally, indigenous Chinese individuals can be employed to control Starbucks’ coffee farms in China and other steps in its supply chain. These local controls will be overseen by centralized controls located in major urban </w:t>
      </w:r>
      <w:r w:rsidR="0073482D" w:rsidRPr="00A6183E">
        <w:rPr>
          <w:rFonts w:ascii="Times New Roman" w:hAnsi="Times New Roman" w:cs="Times New Roman"/>
          <w:sz w:val="24"/>
          <w:szCs w:val="24"/>
          <w:lang w:val="en-US"/>
        </w:rPr>
        <w:t>cent</w:t>
      </w:r>
      <w:r w:rsidR="0073482D">
        <w:rPr>
          <w:rFonts w:ascii="Times New Roman" w:hAnsi="Times New Roman" w:cs="Times New Roman"/>
          <w:sz w:val="24"/>
          <w:szCs w:val="24"/>
          <w:lang w:val="en-US"/>
        </w:rPr>
        <w:t>er</w:t>
      </w:r>
      <w:r w:rsidR="0073482D" w:rsidRPr="00A6183E">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 across China, who will then report to Starbucks management in the United States. These centralized controls will also oversee the opening of local branches in certain locations in China and the development of innovative technologies to meet the Chinese consumer demands.</w:t>
      </w:r>
    </w:p>
    <w:p w14:paraId="64582DAE"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Market Entry Strategy</w:t>
      </w:r>
    </w:p>
    <w:p w14:paraId="207A535D"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Starbucks should opt for a joint venture with some of the local companies to efficiently penetrate the Chinese market. The Chinese are more receptive to local brands compared to foreign ones, and Chinese consumers will therefore be more open to Starbucks coffee if it is associated with a locally accepted company. Furthermore, Western brands in China often have a negative reputation since they are viewed as ruthless capitalists are driven by individualistic motives which go against the Chinese inclination towards collectivism. Furthermore, partnering with local companies through a joint venture will allow Starbucks to assist their partners with additional resources and personnel, which will further promote the image of Starbucks as a company that supports local companies. Accordingly, Starbucks’ reputation may be enhanced by collaborating with local companies through a joint venture.</w:t>
      </w:r>
    </w:p>
    <w:p w14:paraId="7FDE3FC5"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lastRenderedPageBreak/>
        <w:t>A joint venture will also be optimal for Starbucks due to the experience and resources provided by local companies. Fundamentally, the locally established companies have a more detailed understanding of the local customers’ needs and factors that influence these needs. Furthermore, these local companies often have established reliable supply chains which Starbucks can utilize to streamline their logistics, supplies, storage, production, and other activities in their operations in China. Likewise, local companies have a well-grounded customer base that Starbucks can benefit from while expanding its brand recognition. Moreover, a joint venture will allow Starbucks to reduce the cost of its operations since they will be shared among the partner companies. Therefore, a joint venture will allow Starbucks to benefit from the facilities and customer knowledge provided by the local partners while minimizing the risk and costs incurred in their operations.</w:t>
      </w:r>
    </w:p>
    <w:p w14:paraId="4F392D73" w14:textId="2841D03B" w:rsidR="00A6183E" w:rsidRPr="00A6183E"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Major Risk Factors for Starbucks’ Establishment in China and their Solutions</w:t>
      </w:r>
    </w:p>
    <w:p w14:paraId="24C6C340" w14:textId="77777777" w:rsidR="00E703CD" w:rsidRDefault="00A6183E" w:rsidP="009820E9">
      <w:pPr>
        <w:spacing w:line="480" w:lineRule="auto"/>
        <w:rPr>
          <w:rFonts w:ascii="Times New Roman" w:hAnsi="Times New Roman" w:cs="Times New Roman"/>
          <w:b/>
          <w:sz w:val="24"/>
          <w:szCs w:val="24"/>
          <w:lang w:val="en-US"/>
        </w:rPr>
      </w:pPr>
      <w:r w:rsidRPr="00A6183E">
        <w:rPr>
          <w:rFonts w:ascii="Times New Roman" w:hAnsi="Times New Roman" w:cs="Times New Roman"/>
          <w:b/>
          <w:sz w:val="24"/>
          <w:szCs w:val="24"/>
          <w:lang w:val="en-US"/>
        </w:rPr>
        <w:t>Cultural Risk Factors</w:t>
      </w:r>
    </w:p>
    <w:p w14:paraId="79E32592" w14:textId="65D7225F"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The cultural risk factors that Starbucks may face in China may primarily stem from ignoring the local culture, traditions, values, and beliefs of the Chinese (Yuan &amp; Ji, 2019). China has more than two dozen ethnic groups, which implies that a non-inclusive workplace may undermine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image and efficiency. Similarly, the Chinese customer base will have a vast array of preferences based on their cultural differences, which may be challenging for Starbucks to e</w:t>
      </w:r>
      <w:r w:rsidR="0073482D">
        <w:rPr>
          <w:rFonts w:ascii="Times New Roman" w:hAnsi="Times New Roman" w:cs="Times New Roman"/>
          <w:sz w:val="24"/>
          <w:szCs w:val="24"/>
          <w:lang w:val="en-US"/>
        </w:rPr>
        <w:t>ncompass effectively</w:t>
      </w:r>
      <w:r w:rsidRPr="00A6183E">
        <w:rPr>
          <w:rFonts w:ascii="Times New Roman" w:hAnsi="Times New Roman" w:cs="Times New Roman"/>
          <w:sz w:val="24"/>
          <w:szCs w:val="24"/>
          <w:lang w:val="en-US"/>
        </w:rPr>
        <w:t xml:space="preserve">. Therefore, Starbucks will have to maintain a diverse workforce in China and establish policies that acknowledge the cultural differences among its employees. Furthermore, Starbucks products and services will have to prioritize diversity to effectively address the cultural needs of their diverse Chinese customer base. The language barrier may also provide a challenge for Starbucks in China, which will necessitate close </w:t>
      </w:r>
      <w:r w:rsidRPr="00A6183E">
        <w:rPr>
          <w:rFonts w:ascii="Times New Roman" w:hAnsi="Times New Roman" w:cs="Times New Roman"/>
          <w:sz w:val="24"/>
          <w:szCs w:val="24"/>
          <w:lang w:val="en-US"/>
        </w:rPr>
        <w:lastRenderedPageBreak/>
        <w:t>collaboration with local Chinese speakers. Ultimately, Starbucks will have to conduct adequate research to have a better grasp of the Chinese culture.</w:t>
      </w:r>
    </w:p>
    <w:p w14:paraId="459FFE39" w14:textId="77777777" w:rsidR="00E703CD" w:rsidRDefault="00A6183E" w:rsidP="009820E9">
      <w:pPr>
        <w:spacing w:line="480" w:lineRule="auto"/>
        <w:rPr>
          <w:rFonts w:ascii="Times New Roman" w:hAnsi="Times New Roman" w:cs="Times New Roman"/>
          <w:b/>
          <w:sz w:val="24"/>
          <w:szCs w:val="24"/>
          <w:lang w:val="en-US"/>
        </w:rPr>
      </w:pPr>
      <w:r w:rsidRPr="00A6183E">
        <w:rPr>
          <w:rFonts w:ascii="Times New Roman" w:hAnsi="Times New Roman" w:cs="Times New Roman"/>
          <w:b/>
          <w:sz w:val="24"/>
          <w:szCs w:val="24"/>
          <w:lang w:val="en-US"/>
        </w:rPr>
        <w:t>Economic Risk Factors</w:t>
      </w:r>
    </w:p>
    <w:p w14:paraId="6B5B2CB0" w14:textId="094E8615"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The rapidly growing Chinese market may present various economic risk factors for Starbucks in China. For one, the competition due to the numerous coffee companies in China may undermine Starbucks’ consumer brand loyalty. The additional competition also presents the possibility of companies copying Starbucks’ strategies and initiatives, which may minimize the uniqueness of the Starbucks brand. To overcome the competition, Starbucks will have to utilize innovative technologies to enhance their consumers’ experiences and also adopt corporate social responsibility to stand out from the competition. Additionally,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prices may be unpleasant for most of their customers, especially since most of Starbucks</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competitors offer lower prices for their coffee products. This may be detrimental to the company</w:t>
      </w:r>
      <w:r w:rsidR="006959B0">
        <w:rPr>
          <w:rFonts w:ascii="Times New Roman" w:hAnsi="Times New Roman" w:cs="Times New Roman"/>
          <w:sz w:val="24"/>
          <w:szCs w:val="24"/>
          <w:lang w:val="en-US"/>
        </w:rPr>
        <w:t>’</w:t>
      </w:r>
      <w:r w:rsidRPr="00A6183E">
        <w:rPr>
          <w:rFonts w:ascii="Times New Roman" w:hAnsi="Times New Roman" w:cs="Times New Roman"/>
          <w:sz w:val="24"/>
          <w:szCs w:val="24"/>
          <w:lang w:val="en-US"/>
        </w:rPr>
        <w:t>s profits and customer satisfaction levels. To address this, Starbucks may have to lower the prices of its products or find ways of cutting costs in its operations</w:t>
      </w:r>
      <w:r w:rsidR="0073482D">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such as by cultivating their coffee in local Chinese farms instead of importing.</w:t>
      </w:r>
    </w:p>
    <w:p w14:paraId="0F2D4E24" w14:textId="77777777" w:rsidR="00E703CD" w:rsidRDefault="00A6183E" w:rsidP="009820E9">
      <w:pPr>
        <w:spacing w:line="480" w:lineRule="auto"/>
        <w:rPr>
          <w:rFonts w:ascii="Times New Roman" w:hAnsi="Times New Roman" w:cs="Times New Roman"/>
          <w:b/>
          <w:sz w:val="24"/>
          <w:szCs w:val="24"/>
          <w:lang w:val="en-US"/>
        </w:rPr>
      </w:pPr>
      <w:r w:rsidRPr="00A6183E">
        <w:rPr>
          <w:rFonts w:ascii="Times New Roman" w:hAnsi="Times New Roman" w:cs="Times New Roman"/>
          <w:b/>
          <w:sz w:val="24"/>
          <w:szCs w:val="24"/>
          <w:lang w:val="en-US"/>
        </w:rPr>
        <w:t>Political Risk Factors</w:t>
      </w:r>
    </w:p>
    <w:p w14:paraId="0F528795" w14:textId="77777777" w:rsidR="00E703CD"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The governance and political atmosphere in China will provide various risk factors for Starbucks’ venture. For starters, the inability of the relevant authorities to adequately defend the labor rights and requirements of all the workers in China may provide an undesirable atmosphere for Starbucks’ workers. This is mainly due to insufficient policies and regulations in the country (Yuan &amp; Ji, 2019). To address this, Starbucks should encourage its employees in China to join labor unions and other movements that will advocate for their rights and demands when necessary. Additionally, Starbucks may be forced to work with corrupt local government officials to complete their projects in China, which may worsen the company’s </w:t>
      </w:r>
      <w:r w:rsidRPr="00A6183E">
        <w:rPr>
          <w:rFonts w:ascii="Times New Roman" w:hAnsi="Times New Roman" w:cs="Times New Roman"/>
          <w:sz w:val="24"/>
          <w:szCs w:val="24"/>
          <w:lang w:val="en-US"/>
        </w:rPr>
        <w:lastRenderedPageBreak/>
        <w:t>reputation (Yuan &amp; Ji, 2019). To prevent this, Starbucks should avoid associating with corrupt government officials and maintain transparency in their activities. Moreover, the company should avoid associating with certain extreme political factions and movements in China to maintain neutrality.</w:t>
      </w:r>
    </w:p>
    <w:p w14:paraId="72F619F4" w14:textId="77777777" w:rsidR="00E703CD" w:rsidRDefault="00A6183E" w:rsidP="009820E9">
      <w:pPr>
        <w:spacing w:line="480" w:lineRule="auto"/>
        <w:jc w:val="center"/>
        <w:rPr>
          <w:rFonts w:ascii="Times New Roman" w:hAnsi="Times New Roman" w:cs="Times New Roman"/>
          <w:b/>
          <w:sz w:val="24"/>
          <w:szCs w:val="24"/>
          <w:lang w:val="en-US"/>
        </w:rPr>
      </w:pPr>
      <w:r w:rsidRPr="00A6183E">
        <w:rPr>
          <w:rFonts w:ascii="Times New Roman" w:hAnsi="Times New Roman" w:cs="Times New Roman"/>
          <w:b/>
          <w:sz w:val="24"/>
          <w:szCs w:val="24"/>
          <w:lang w:val="en-US"/>
        </w:rPr>
        <w:t>Conclusion</w:t>
      </w:r>
    </w:p>
    <w:p w14:paraId="3A5A1D51" w14:textId="63F783A6" w:rsidR="00C36F63" w:rsidRDefault="00A6183E" w:rsidP="009820E9">
      <w:pPr>
        <w:spacing w:line="480" w:lineRule="auto"/>
        <w:ind w:firstLine="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Therefore, based on marketing research, various recommendations can be used to guide Starbucks’ expansion into the unknown Chinese market. Starbucks should target young Chinese consumers in urban </w:t>
      </w:r>
      <w:r w:rsidR="0073482D" w:rsidRPr="00A6183E">
        <w:rPr>
          <w:rFonts w:ascii="Times New Roman" w:hAnsi="Times New Roman" w:cs="Times New Roman"/>
          <w:sz w:val="24"/>
          <w:szCs w:val="24"/>
          <w:lang w:val="en-US"/>
        </w:rPr>
        <w:t>cent</w:t>
      </w:r>
      <w:r w:rsidR="0073482D">
        <w:rPr>
          <w:rFonts w:ascii="Times New Roman" w:hAnsi="Times New Roman" w:cs="Times New Roman"/>
          <w:sz w:val="24"/>
          <w:szCs w:val="24"/>
          <w:lang w:val="en-US"/>
        </w:rPr>
        <w:t>er</w:t>
      </w:r>
      <w:r w:rsidR="0073482D" w:rsidRPr="00A6183E">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 who enjoy coffee, have active social circles, and are open to consuming international brands. Since Beijing will allow Starbucks to access these segments of consumers, the city will be appropriate for testing Starbucks’ products. Subsequently, Starbucks should match its products with the locally approved flavo</w:t>
      </w:r>
      <w:r w:rsidR="0073482D">
        <w:rPr>
          <w:rFonts w:ascii="Times New Roman" w:hAnsi="Times New Roman" w:cs="Times New Roman"/>
          <w:sz w:val="24"/>
          <w:szCs w:val="24"/>
          <w:lang w:val="en-US"/>
        </w:rPr>
        <w:t>u</w:t>
      </w:r>
      <w:r w:rsidRPr="00A6183E">
        <w:rPr>
          <w:rFonts w:ascii="Times New Roman" w:hAnsi="Times New Roman" w:cs="Times New Roman"/>
          <w:sz w:val="24"/>
          <w:szCs w:val="24"/>
          <w:lang w:val="en-US"/>
        </w:rPr>
        <w:t>rs and tastes in China as well as the Chinese cultural themes. Nonetheless, Starbucks should be wary of its main competitors</w:t>
      </w:r>
      <w:r w:rsidR="0073482D">
        <w:rPr>
          <w:rFonts w:ascii="Times New Roman" w:hAnsi="Times New Roman" w:cs="Times New Roman"/>
          <w:sz w:val="24"/>
          <w:szCs w:val="24"/>
          <w:lang w:val="en-US"/>
        </w:rPr>
        <w:t>,</w:t>
      </w:r>
      <w:r w:rsidRPr="00A6183E">
        <w:rPr>
          <w:rFonts w:ascii="Times New Roman" w:hAnsi="Times New Roman" w:cs="Times New Roman"/>
          <w:sz w:val="24"/>
          <w:szCs w:val="24"/>
          <w:lang w:val="en-US"/>
        </w:rPr>
        <w:t xml:space="preserve"> such as Luckin Coffee, and utilize technological innovation and corporate social responsibility to maintain a competitive advantage. Moreover, the company should utilize local suppliers and indigenous personnel in its new stores and involve them in the local and centralized controls. To enter the Chinese market, a joint venture with locally established companies in China will be more efficient for Starbucks. Still, the company should effectively counter the various economic, cultural, and political risk factors to successfully expand in China.</w:t>
      </w:r>
    </w:p>
    <w:p w14:paraId="03F8CC7A" w14:textId="77777777" w:rsidR="009820E9" w:rsidRDefault="009820E9" w:rsidP="009820E9">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4C41E60" w14:textId="6BDC781C" w:rsidR="00C36F63" w:rsidRDefault="00A6183E" w:rsidP="009820E9">
      <w:pPr>
        <w:spacing w:line="480" w:lineRule="auto"/>
        <w:jc w:val="center"/>
        <w:rPr>
          <w:rFonts w:ascii="Times New Roman" w:hAnsi="Times New Roman" w:cs="Times New Roman"/>
          <w:bCs/>
          <w:sz w:val="24"/>
          <w:szCs w:val="24"/>
          <w:lang w:val="en-US"/>
        </w:rPr>
      </w:pPr>
      <w:r w:rsidRPr="00A6183E">
        <w:rPr>
          <w:rFonts w:ascii="Times New Roman" w:hAnsi="Times New Roman" w:cs="Times New Roman"/>
          <w:bCs/>
          <w:sz w:val="24"/>
          <w:szCs w:val="24"/>
          <w:lang w:val="en-US"/>
        </w:rPr>
        <w:lastRenderedPageBreak/>
        <w:t>References</w:t>
      </w:r>
    </w:p>
    <w:p w14:paraId="2114FA12"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Aaker, D. A., Kumar, V., Day, G. S., &amp; Leone, R. P. (2015). </w:t>
      </w:r>
      <w:r w:rsidRPr="00A6183E">
        <w:rPr>
          <w:rFonts w:ascii="Times New Roman" w:hAnsi="Times New Roman" w:cs="Times New Roman"/>
          <w:i/>
          <w:iCs/>
          <w:sz w:val="24"/>
          <w:szCs w:val="24"/>
          <w:lang w:val="en-US"/>
        </w:rPr>
        <w:t>Marketing research</w:t>
      </w:r>
      <w:r w:rsidRPr="00A6183E">
        <w:rPr>
          <w:rFonts w:ascii="Times New Roman" w:hAnsi="Times New Roman" w:cs="Times New Roman"/>
          <w:sz w:val="24"/>
          <w:szCs w:val="24"/>
          <w:lang w:val="en-US"/>
        </w:rPr>
        <w:t> (12th ed.). Hoboken, N.J.: John Wiley &amp; Sons. Pp 85-100</w:t>
      </w:r>
      <w:r>
        <w:rPr>
          <w:rFonts w:ascii="Times New Roman" w:hAnsi="Times New Roman" w:cs="Times New Roman"/>
          <w:sz w:val="24"/>
          <w:szCs w:val="24"/>
          <w:lang w:val="en-US"/>
        </w:rPr>
        <w:t>.</w:t>
      </w:r>
    </w:p>
    <w:p w14:paraId="3CCA3E9C"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Ferreira, J., &amp; Ferreira, C. (2018). Challenges and opportunities of new retail horizons in emerging markets: The case of a rising coffee culture in China. </w:t>
      </w:r>
      <w:r w:rsidRPr="00A6183E">
        <w:rPr>
          <w:rFonts w:ascii="Times New Roman" w:hAnsi="Times New Roman" w:cs="Times New Roman"/>
          <w:i/>
          <w:iCs/>
          <w:sz w:val="24"/>
          <w:szCs w:val="24"/>
          <w:lang w:val="en-US"/>
        </w:rPr>
        <w:t>Business Horizons</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61</w:t>
      </w:r>
      <w:r w:rsidRPr="00A6183E">
        <w:rPr>
          <w:rFonts w:ascii="Times New Roman" w:hAnsi="Times New Roman" w:cs="Times New Roman"/>
          <w:sz w:val="24"/>
          <w:szCs w:val="24"/>
          <w:lang w:val="en-US"/>
        </w:rPr>
        <w:t>(5), 783-796.</w:t>
      </w:r>
    </w:p>
    <w:p w14:paraId="35D0B7BF"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Han, B., Han, L., &amp; Zhu, G. (2018). Housing price and fundamentals in a transition economy: The case of the Beijing market. </w:t>
      </w:r>
      <w:r w:rsidRPr="00A6183E">
        <w:rPr>
          <w:rFonts w:ascii="Times New Roman" w:hAnsi="Times New Roman" w:cs="Times New Roman"/>
          <w:i/>
          <w:iCs/>
          <w:sz w:val="24"/>
          <w:szCs w:val="24"/>
          <w:lang w:val="en-US"/>
        </w:rPr>
        <w:t>International Economic Review</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59</w:t>
      </w:r>
      <w:r w:rsidRPr="00A6183E">
        <w:rPr>
          <w:rFonts w:ascii="Times New Roman" w:hAnsi="Times New Roman" w:cs="Times New Roman"/>
          <w:sz w:val="24"/>
          <w:szCs w:val="24"/>
          <w:lang w:val="en-US"/>
        </w:rPr>
        <w:t>(3), 1653-1677.</w:t>
      </w:r>
    </w:p>
    <w:p w14:paraId="2325E265"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Kumar, N., Mittal, S., &amp; Chu, E. (2020). Starbucks in China: An undisputed leader?. </w:t>
      </w:r>
      <w:r w:rsidRPr="00A6183E">
        <w:rPr>
          <w:rFonts w:ascii="Times New Roman" w:hAnsi="Times New Roman" w:cs="Times New Roman"/>
          <w:i/>
          <w:sz w:val="24"/>
          <w:szCs w:val="24"/>
          <w:lang w:val="en-US"/>
        </w:rPr>
        <w:t>Asian Management Insights. Case In Point, 7</w:t>
      </w:r>
      <w:r w:rsidRPr="00A6183E">
        <w:rPr>
          <w:rFonts w:ascii="Times New Roman" w:hAnsi="Times New Roman" w:cs="Times New Roman"/>
          <w:sz w:val="24"/>
          <w:szCs w:val="24"/>
          <w:lang w:val="en-US"/>
        </w:rPr>
        <w:t>(1).</w:t>
      </w:r>
    </w:p>
    <w:p w14:paraId="7F6B0585"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Qian, Y. A. N. G., &amp; Xing, T. U. (2016). Starbucks V</w:t>
      </w:r>
      <w:r>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 Chinese Tea-Starbucks </w:t>
      </w:r>
      <w:r>
        <w:rPr>
          <w:rFonts w:ascii="Times New Roman" w:hAnsi="Times New Roman" w:cs="Times New Roman"/>
          <w:sz w:val="24"/>
          <w:szCs w:val="24"/>
          <w:lang w:val="en-US"/>
        </w:rPr>
        <w:t>b</w:t>
      </w:r>
      <w:r w:rsidRPr="00A6183E">
        <w:rPr>
          <w:rFonts w:ascii="Times New Roman" w:hAnsi="Times New Roman" w:cs="Times New Roman"/>
          <w:sz w:val="24"/>
          <w:szCs w:val="24"/>
          <w:lang w:val="en-US"/>
        </w:rPr>
        <w:t xml:space="preserve">rand </w:t>
      </w:r>
      <w:r>
        <w:rPr>
          <w:rFonts w:ascii="Times New Roman" w:hAnsi="Times New Roman" w:cs="Times New Roman"/>
          <w:sz w:val="24"/>
          <w:szCs w:val="24"/>
          <w:lang w:val="en-US"/>
        </w:rPr>
        <w:t>m</w:t>
      </w:r>
      <w:r w:rsidRPr="00A6183E">
        <w:rPr>
          <w:rFonts w:ascii="Times New Roman" w:hAnsi="Times New Roman" w:cs="Times New Roman"/>
          <w:sz w:val="24"/>
          <w:szCs w:val="24"/>
          <w:lang w:val="en-US"/>
        </w:rPr>
        <w:t xml:space="preserve">anagement </w:t>
      </w:r>
      <w:r>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trategy </w:t>
      </w:r>
      <w:r>
        <w:rPr>
          <w:rFonts w:ascii="Times New Roman" w:hAnsi="Times New Roman" w:cs="Times New Roman"/>
          <w:sz w:val="24"/>
          <w:szCs w:val="24"/>
          <w:lang w:val="en-US"/>
        </w:rPr>
        <w:t>a</w:t>
      </w:r>
      <w:r w:rsidRPr="00A6183E">
        <w:rPr>
          <w:rFonts w:ascii="Times New Roman" w:hAnsi="Times New Roman" w:cs="Times New Roman"/>
          <w:sz w:val="24"/>
          <w:szCs w:val="24"/>
          <w:lang w:val="en-US"/>
        </w:rPr>
        <w:t>nalysis in China. </w:t>
      </w:r>
      <w:r w:rsidRPr="00A6183E">
        <w:rPr>
          <w:rFonts w:ascii="Times New Roman" w:hAnsi="Times New Roman" w:cs="Times New Roman"/>
          <w:i/>
          <w:iCs/>
          <w:sz w:val="24"/>
          <w:szCs w:val="24"/>
          <w:lang w:val="en-US"/>
        </w:rPr>
        <w:t>International Business and Management</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12</w:t>
      </w:r>
      <w:r w:rsidRPr="00A6183E">
        <w:rPr>
          <w:rFonts w:ascii="Times New Roman" w:hAnsi="Times New Roman" w:cs="Times New Roman"/>
          <w:sz w:val="24"/>
          <w:szCs w:val="24"/>
          <w:lang w:val="en-US"/>
        </w:rPr>
        <w:t>(1), 29-32.</w:t>
      </w:r>
    </w:p>
    <w:p w14:paraId="47BFAE6F" w14:textId="14AA832C"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Sholihah, P. I., Ali, M., Ahmed, K., &amp; Prabandari, S. P. (2016). The </w:t>
      </w:r>
      <w:r>
        <w:rPr>
          <w:rFonts w:ascii="Times New Roman" w:hAnsi="Times New Roman" w:cs="Times New Roman"/>
          <w:sz w:val="24"/>
          <w:szCs w:val="24"/>
          <w:lang w:val="en-US"/>
        </w:rPr>
        <w:t>s</w:t>
      </w:r>
      <w:r w:rsidRPr="00A6183E">
        <w:rPr>
          <w:rFonts w:ascii="Times New Roman" w:hAnsi="Times New Roman" w:cs="Times New Roman"/>
          <w:sz w:val="24"/>
          <w:szCs w:val="24"/>
          <w:lang w:val="en-US"/>
        </w:rPr>
        <w:t xml:space="preserve">trategy of Starbucks and </w:t>
      </w:r>
      <w:r w:rsidR="00510C4C" w:rsidRPr="00A6183E">
        <w:rPr>
          <w:rFonts w:ascii="Times New Roman" w:hAnsi="Times New Roman" w:cs="Times New Roman"/>
          <w:sz w:val="24"/>
          <w:szCs w:val="24"/>
          <w:lang w:val="en-US"/>
        </w:rPr>
        <w:t>its</w:t>
      </w:r>
      <w:r w:rsidRPr="00A6183E">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A6183E">
        <w:rPr>
          <w:rFonts w:ascii="Times New Roman" w:hAnsi="Times New Roman" w:cs="Times New Roman"/>
          <w:sz w:val="24"/>
          <w:szCs w:val="24"/>
          <w:lang w:val="en-US"/>
        </w:rPr>
        <w:t xml:space="preserve">ffectiveness on its </w:t>
      </w:r>
      <w:r>
        <w:rPr>
          <w:rFonts w:ascii="Times New Roman" w:hAnsi="Times New Roman" w:cs="Times New Roman"/>
          <w:sz w:val="24"/>
          <w:szCs w:val="24"/>
          <w:lang w:val="en-US"/>
        </w:rPr>
        <w:t>o</w:t>
      </w:r>
      <w:r w:rsidRPr="00A6183E">
        <w:rPr>
          <w:rFonts w:ascii="Times New Roman" w:hAnsi="Times New Roman" w:cs="Times New Roman"/>
          <w:sz w:val="24"/>
          <w:szCs w:val="24"/>
          <w:lang w:val="en-US"/>
        </w:rPr>
        <w:t>perations in China, a SWOT Analysis. </w:t>
      </w:r>
      <w:r w:rsidRPr="00A6183E">
        <w:rPr>
          <w:rFonts w:ascii="Times New Roman" w:hAnsi="Times New Roman" w:cs="Times New Roman"/>
          <w:i/>
          <w:iCs/>
          <w:sz w:val="24"/>
          <w:szCs w:val="24"/>
          <w:lang w:val="en-US"/>
        </w:rPr>
        <w:t>Asian Journal of Business and Management</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4</w:t>
      </w:r>
      <w:r w:rsidRPr="00A6183E">
        <w:rPr>
          <w:rFonts w:ascii="Times New Roman" w:hAnsi="Times New Roman" w:cs="Times New Roman"/>
          <w:sz w:val="24"/>
          <w:szCs w:val="24"/>
          <w:lang w:val="en-US"/>
        </w:rPr>
        <w:t>(5).</w:t>
      </w:r>
    </w:p>
    <w:p w14:paraId="1F93C08D"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Weng, J. (2018). What Is Mandarin? The social project of language standardization in early republican China. </w:t>
      </w:r>
      <w:r w:rsidRPr="00A6183E">
        <w:rPr>
          <w:rFonts w:ascii="Times New Roman" w:hAnsi="Times New Roman" w:cs="Times New Roman"/>
          <w:i/>
          <w:iCs/>
          <w:sz w:val="24"/>
          <w:szCs w:val="24"/>
          <w:lang w:val="en-US"/>
        </w:rPr>
        <w:t>The Journal of Asian Studies</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77</w:t>
      </w:r>
      <w:r w:rsidRPr="00A6183E">
        <w:rPr>
          <w:rFonts w:ascii="Times New Roman" w:hAnsi="Times New Roman" w:cs="Times New Roman"/>
          <w:sz w:val="24"/>
          <w:szCs w:val="24"/>
          <w:lang w:val="en-US"/>
        </w:rPr>
        <w:t>(3), 611-633.</w:t>
      </w:r>
    </w:p>
    <w:p w14:paraId="024EAE1A" w14:textId="77777777" w:rsidR="00CF7EBF"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 xml:space="preserve">Yuan, Q., &amp; Ji, Y. (2019). New </w:t>
      </w:r>
      <w:r>
        <w:rPr>
          <w:rFonts w:ascii="Times New Roman" w:hAnsi="Times New Roman" w:cs="Times New Roman"/>
          <w:sz w:val="24"/>
          <w:szCs w:val="24"/>
          <w:lang w:val="en-US"/>
        </w:rPr>
        <w:t>c</w:t>
      </w:r>
      <w:r w:rsidRPr="00A6183E">
        <w:rPr>
          <w:rFonts w:ascii="Times New Roman" w:hAnsi="Times New Roman" w:cs="Times New Roman"/>
          <w:sz w:val="24"/>
          <w:szCs w:val="24"/>
          <w:lang w:val="en-US"/>
        </w:rPr>
        <w:t xml:space="preserve">hanges in the </w:t>
      </w:r>
      <w:r>
        <w:rPr>
          <w:rFonts w:ascii="Times New Roman" w:hAnsi="Times New Roman" w:cs="Times New Roman"/>
          <w:sz w:val="24"/>
          <w:szCs w:val="24"/>
          <w:lang w:val="en-US"/>
        </w:rPr>
        <w:t>p</w:t>
      </w:r>
      <w:r w:rsidRPr="00A6183E">
        <w:rPr>
          <w:rFonts w:ascii="Times New Roman" w:hAnsi="Times New Roman" w:cs="Times New Roman"/>
          <w:sz w:val="24"/>
          <w:szCs w:val="24"/>
          <w:lang w:val="en-US"/>
        </w:rPr>
        <w:t xml:space="preserve">olitical </w:t>
      </w:r>
      <w:r>
        <w:rPr>
          <w:rFonts w:ascii="Times New Roman" w:hAnsi="Times New Roman" w:cs="Times New Roman"/>
          <w:sz w:val="24"/>
          <w:szCs w:val="24"/>
          <w:lang w:val="en-US"/>
        </w:rPr>
        <w:t>r</w:t>
      </w:r>
      <w:r w:rsidRPr="00A6183E">
        <w:rPr>
          <w:rFonts w:ascii="Times New Roman" w:hAnsi="Times New Roman" w:cs="Times New Roman"/>
          <w:sz w:val="24"/>
          <w:szCs w:val="24"/>
          <w:lang w:val="en-US"/>
        </w:rPr>
        <w:t xml:space="preserve">isks </w:t>
      </w:r>
      <w:r>
        <w:rPr>
          <w:rFonts w:ascii="Times New Roman" w:hAnsi="Times New Roman" w:cs="Times New Roman"/>
          <w:sz w:val="24"/>
          <w:szCs w:val="24"/>
          <w:lang w:val="en-US"/>
        </w:rPr>
        <w:t>f</w:t>
      </w:r>
      <w:r w:rsidRPr="00A6183E">
        <w:rPr>
          <w:rFonts w:ascii="Times New Roman" w:hAnsi="Times New Roman" w:cs="Times New Roman"/>
          <w:sz w:val="24"/>
          <w:szCs w:val="24"/>
          <w:lang w:val="en-US"/>
        </w:rPr>
        <w:t xml:space="preserve">aced by Chinese </w:t>
      </w:r>
      <w:r>
        <w:rPr>
          <w:rFonts w:ascii="Times New Roman" w:hAnsi="Times New Roman" w:cs="Times New Roman"/>
          <w:sz w:val="24"/>
          <w:szCs w:val="24"/>
          <w:lang w:val="en-US"/>
        </w:rPr>
        <w:t>e</w:t>
      </w:r>
      <w:r w:rsidRPr="00A6183E">
        <w:rPr>
          <w:rFonts w:ascii="Times New Roman" w:hAnsi="Times New Roman" w:cs="Times New Roman"/>
          <w:sz w:val="24"/>
          <w:szCs w:val="24"/>
          <w:lang w:val="en-US"/>
        </w:rPr>
        <w:t xml:space="preserve">nterprises OFDI and </w:t>
      </w:r>
      <w:r>
        <w:rPr>
          <w:rFonts w:ascii="Times New Roman" w:hAnsi="Times New Roman" w:cs="Times New Roman"/>
          <w:sz w:val="24"/>
          <w:szCs w:val="24"/>
          <w:lang w:val="en-US"/>
        </w:rPr>
        <w:t>r</w:t>
      </w:r>
      <w:r w:rsidRPr="00A6183E">
        <w:rPr>
          <w:rFonts w:ascii="Times New Roman" w:hAnsi="Times New Roman" w:cs="Times New Roman"/>
          <w:sz w:val="24"/>
          <w:szCs w:val="24"/>
          <w:lang w:val="en-US"/>
        </w:rPr>
        <w:t xml:space="preserve">esearch </w:t>
      </w:r>
      <w:r>
        <w:rPr>
          <w:rFonts w:ascii="Times New Roman" w:hAnsi="Times New Roman" w:cs="Times New Roman"/>
          <w:sz w:val="24"/>
          <w:szCs w:val="24"/>
          <w:lang w:val="en-US"/>
        </w:rPr>
        <w:t>t</w:t>
      </w:r>
      <w:r w:rsidRPr="00A6183E">
        <w:rPr>
          <w:rFonts w:ascii="Times New Roman" w:hAnsi="Times New Roman" w:cs="Times New Roman"/>
          <w:sz w:val="24"/>
          <w:szCs w:val="24"/>
          <w:lang w:val="en-US"/>
        </w:rPr>
        <w:t xml:space="preserve">rend. </w:t>
      </w:r>
      <w:r w:rsidRPr="00A6183E">
        <w:rPr>
          <w:rFonts w:ascii="Times New Roman" w:hAnsi="Times New Roman" w:cs="Times New Roman"/>
          <w:i/>
          <w:sz w:val="24"/>
          <w:szCs w:val="24"/>
          <w:lang w:val="en-US"/>
        </w:rPr>
        <w:t>2019 4th International Social Sciences and Education Conference</w:t>
      </w:r>
      <w:r w:rsidRPr="00A6183E">
        <w:rPr>
          <w:rFonts w:ascii="Times New Roman" w:hAnsi="Times New Roman" w:cs="Times New Roman"/>
          <w:sz w:val="24"/>
          <w:szCs w:val="24"/>
          <w:lang w:val="en-US"/>
        </w:rPr>
        <w:t>.</w:t>
      </w:r>
      <w:r>
        <w:rPr>
          <w:rFonts w:ascii="Times New Roman" w:hAnsi="Times New Roman" w:cs="Times New Roman"/>
          <w:sz w:val="24"/>
          <w:szCs w:val="24"/>
          <w:lang w:val="en-US"/>
        </w:rPr>
        <w:t xml:space="preserve"> Pp. 675-683.</w:t>
      </w:r>
    </w:p>
    <w:p w14:paraId="1F79DCDC" w14:textId="77777777" w:rsidR="00CF7EBF" w:rsidRPr="00A6183E" w:rsidRDefault="00CF7EBF" w:rsidP="009820E9">
      <w:pPr>
        <w:spacing w:line="480" w:lineRule="auto"/>
        <w:ind w:left="720" w:hanging="720"/>
        <w:rPr>
          <w:rFonts w:ascii="Times New Roman" w:hAnsi="Times New Roman" w:cs="Times New Roman"/>
          <w:sz w:val="24"/>
          <w:szCs w:val="24"/>
          <w:lang w:val="en-US"/>
        </w:rPr>
      </w:pPr>
      <w:r w:rsidRPr="00A6183E">
        <w:rPr>
          <w:rFonts w:ascii="Times New Roman" w:hAnsi="Times New Roman" w:cs="Times New Roman"/>
          <w:sz w:val="24"/>
          <w:szCs w:val="24"/>
          <w:lang w:val="en-US"/>
        </w:rPr>
        <w:t>Zhang, H., &amp; Zhu, C. (2016). A study of digital media literacy of the 5th and 6th grade primary students in Beijing. </w:t>
      </w:r>
      <w:r w:rsidRPr="00A6183E">
        <w:rPr>
          <w:rFonts w:ascii="Times New Roman" w:hAnsi="Times New Roman" w:cs="Times New Roman"/>
          <w:i/>
          <w:iCs/>
          <w:sz w:val="24"/>
          <w:szCs w:val="24"/>
          <w:lang w:val="en-US"/>
        </w:rPr>
        <w:t>The Asia-Pacific Education Researcher</w:t>
      </w:r>
      <w:r w:rsidRPr="00A6183E">
        <w:rPr>
          <w:rFonts w:ascii="Times New Roman" w:hAnsi="Times New Roman" w:cs="Times New Roman"/>
          <w:sz w:val="24"/>
          <w:szCs w:val="24"/>
          <w:lang w:val="en-US"/>
        </w:rPr>
        <w:t>, </w:t>
      </w:r>
      <w:r w:rsidRPr="00A6183E">
        <w:rPr>
          <w:rFonts w:ascii="Times New Roman" w:hAnsi="Times New Roman" w:cs="Times New Roman"/>
          <w:i/>
          <w:iCs/>
          <w:sz w:val="24"/>
          <w:szCs w:val="24"/>
          <w:lang w:val="en-US"/>
        </w:rPr>
        <w:t>25</w:t>
      </w:r>
      <w:r w:rsidRPr="00A6183E">
        <w:rPr>
          <w:rFonts w:ascii="Times New Roman" w:hAnsi="Times New Roman" w:cs="Times New Roman"/>
          <w:sz w:val="24"/>
          <w:szCs w:val="24"/>
          <w:lang w:val="en-US"/>
        </w:rPr>
        <w:t>(4), 579-592.</w:t>
      </w:r>
    </w:p>
    <w:sectPr w:rsidR="00CF7EBF" w:rsidRPr="00A6183E" w:rsidSect="009F57D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3CB5" w14:textId="77777777" w:rsidR="00E91CB0" w:rsidRDefault="00E91CB0" w:rsidP="009F57D3">
      <w:pPr>
        <w:spacing w:after="0" w:line="240" w:lineRule="auto"/>
      </w:pPr>
      <w:r>
        <w:separator/>
      </w:r>
    </w:p>
  </w:endnote>
  <w:endnote w:type="continuationSeparator" w:id="0">
    <w:p w14:paraId="1168E6B8" w14:textId="77777777" w:rsidR="00E91CB0" w:rsidRDefault="00E91CB0" w:rsidP="009F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C005" w14:textId="77777777" w:rsidR="00E91CB0" w:rsidRDefault="00E91CB0" w:rsidP="009F57D3">
      <w:pPr>
        <w:spacing w:after="0" w:line="240" w:lineRule="auto"/>
      </w:pPr>
      <w:r>
        <w:separator/>
      </w:r>
    </w:p>
  </w:footnote>
  <w:footnote w:type="continuationSeparator" w:id="0">
    <w:p w14:paraId="2B72E8F8" w14:textId="77777777" w:rsidR="00E91CB0" w:rsidRDefault="00E91CB0" w:rsidP="009F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2100448287"/>
      <w:docPartObj>
        <w:docPartGallery w:val="Page Numbers (Top of Page)"/>
        <w:docPartUnique/>
      </w:docPartObj>
    </w:sdtPr>
    <w:sdtEndPr>
      <w:rPr>
        <w:noProof/>
      </w:rPr>
    </w:sdtEndPr>
    <w:sdtContent>
      <w:p w14:paraId="2F87D9AC" w14:textId="084F646B" w:rsidR="009F57D3" w:rsidRPr="009F57D3" w:rsidRDefault="009F57D3" w:rsidP="009F57D3">
        <w:pPr>
          <w:pStyle w:val="Header"/>
          <w:jc w:val="right"/>
          <w:rPr>
            <w:rFonts w:ascii="Times New Roman" w:hAnsi="Times New Roman" w:cs="Times New Roman"/>
            <w:sz w:val="20"/>
            <w:szCs w:val="20"/>
          </w:rPr>
        </w:pPr>
        <w:r w:rsidRPr="009F57D3">
          <w:rPr>
            <w:rFonts w:ascii="Times New Roman" w:hAnsi="Times New Roman" w:cs="Times New Roman"/>
            <w:bCs/>
            <w:sz w:val="20"/>
            <w:szCs w:val="20"/>
          </w:rPr>
          <w:t>A REPORT FOR MR. SCHULTZ ON ESTABLISHING A NEW COFFEE HOUSES IN CHINA</w:t>
        </w:r>
        <w:r>
          <w:rPr>
            <w:rFonts w:ascii="Times New Roman" w:hAnsi="Times New Roman" w:cs="Times New Roman"/>
            <w:sz w:val="20"/>
            <w:szCs w:val="20"/>
          </w:rPr>
          <w:tab/>
        </w:r>
        <w:r w:rsidRPr="009F57D3">
          <w:rPr>
            <w:rFonts w:ascii="Times New Roman" w:hAnsi="Times New Roman" w:cs="Times New Roman"/>
            <w:sz w:val="20"/>
            <w:szCs w:val="20"/>
          </w:rPr>
          <w:fldChar w:fldCharType="begin"/>
        </w:r>
        <w:r w:rsidRPr="009F57D3">
          <w:rPr>
            <w:rFonts w:ascii="Times New Roman" w:hAnsi="Times New Roman" w:cs="Times New Roman"/>
            <w:sz w:val="20"/>
            <w:szCs w:val="20"/>
          </w:rPr>
          <w:instrText xml:space="preserve"> PAGE   \* MERGEFORMAT </w:instrText>
        </w:r>
        <w:r w:rsidRPr="009F57D3">
          <w:rPr>
            <w:rFonts w:ascii="Times New Roman" w:hAnsi="Times New Roman" w:cs="Times New Roman"/>
            <w:sz w:val="20"/>
            <w:szCs w:val="20"/>
          </w:rPr>
          <w:fldChar w:fldCharType="separate"/>
        </w:r>
        <w:r w:rsidRPr="009F57D3">
          <w:rPr>
            <w:rFonts w:ascii="Times New Roman" w:hAnsi="Times New Roman" w:cs="Times New Roman"/>
            <w:noProof/>
            <w:sz w:val="20"/>
            <w:szCs w:val="20"/>
          </w:rPr>
          <w:t>2</w:t>
        </w:r>
        <w:r w:rsidRPr="009F57D3">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9"/>
        <w:szCs w:val="19"/>
      </w:rPr>
      <w:id w:val="-531953845"/>
      <w:docPartObj>
        <w:docPartGallery w:val="Page Numbers (Top of Page)"/>
        <w:docPartUnique/>
      </w:docPartObj>
    </w:sdtPr>
    <w:sdtEndPr>
      <w:rPr>
        <w:noProof/>
      </w:rPr>
    </w:sdtEndPr>
    <w:sdtContent>
      <w:p w14:paraId="78551A57" w14:textId="78462676" w:rsidR="009F57D3" w:rsidRPr="009F57D3" w:rsidRDefault="009F57D3" w:rsidP="009F57D3">
        <w:pPr>
          <w:pStyle w:val="Header"/>
          <w:jc w:val="right"/>
          <w:rPr>
            <w:rFonts w:ascii="Times New Roman" w:hAnsi="Times New Roman" w:cs="Times New Roman"/>
            <w:sz w:val="19"/>
            <w:szCs w:val="19"/>
          </w:rPr>
        </w:pPr>
        <w:r w:rsidRPr="009F57D3">
          <w:rPr>
            <w:rFonts w:ascii="Times New Roman" w:hAnsi="Times New Roman" w:cs="Times New Roman"/>
            <w:sz w:val="19"/>
            <w:szCs w:val="19"/>
            <w:lang w:val="en-US"/>
          </w:rPr>
          <w:t xml:space="preserve">Running head: </w:t>
        </w:r>
        <w:r w:rsidRPr="009F57D3">
          <w:rPr>
            <w:rFonts w:ascii="Times New Roman" w:hAnsi="Times New Roman" w:cs="Times New Roman"/>
            <w:bCs/>
            <w:sz w:val="19"/>
            <w:szCs w:val="19"/>
          </w:rPr>
          <w:t>A REPORT FOR MR. SCHULTZ ON ESTABLISHING A NEW COFFEE HOUSES IN CHINA</w:t>
        </w:r>
        <w:r>
          <w:rPr>
            <w:rFonts w:ascii="Times New Roman" w:hAnsi="Times New Roman" w:cs="Times New Roman"/>
            <w:sz w:val="19"/>
            <w:szCs w:val="19"/>
          </w:rPr>
          <w:tab/>
        </w:r>
        <w:r w:rsidRPr="009F57D3">
          <w:rPr>
            <w:rFonts w:ascii="Times New Roman" w:hAnsi="Times New Roman" w:cs="Times New Roman"/>
            <w:sz w:val="19"/>
            <w:szCs w:val="19"/>
          </w:rPr>
          <w:fldChar w:fldCharType="begin"/>
        </w:r>
        <w:r w:rsidRPr="009F57D3">
          <w:rPr>
            <w:rFonts w:ascii="Times New Roman" w:hAnsi="Times New Roman" w:cs="Times New Roman"/>
            <w:sz w:val="19"/>
            <w:szCs w:val="19"/>
          </w:rPr>
          <w:instrText xml:space="preserve"> PAGE   \* MERGEFORMAT </w:instrText>
        </w:r>
        <w:r w:rsidRPr="009F57D3">
          <w:rPr>
            <w:rFonts w:ascii="Times New Roman" w:hAnsi="Times New Roman" w:cs="Times New Roman"/>
            <w:sz w:val="19"/>
            <w:szCs w:val="19"/>
          </w:rPr>
          <w:fldChar w:fldCharType="separate"/>
        </w:r>
        <w:r w:rsidRPr="009F57D3">
          <w:rPr>
            <w:rFonts w:ascii="Times New Roman" w:hAnsi="Times New Roman" w:cs="Times New Roman"/>
            <w:noProof/>
            <w:sz w:val="19"/>
            <w:szCs w:val="19"/>
          </w:rPr>
          <w:t>2</w:t>
        </w:r>
        <w:r w:rsidRPr="009F57D3">
          <w:rPr>
            <w:rFonts w:ascii="Times New Roman" w:hAnsi="Times New Roman" w:cs="Times New Roman"/>
            <w:noProof/>
            <w:sz w:val="19"/>
            <w:szCs w:val="19"/>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xNzexMLC0NDMztDRR0lEKTi0uzszPAykwrAUAlvxKxCwAAAA="/>
  </w:docVars>
  <w:rsids>
    <w:rsidRoot w:val="00A6183E"/>
    <w:rsid w:val="0039362C"/>
    <w:rsid w:val="00510C4C"/>
    <w:rsid w:val="00540CF9"/>
    <w:rsid w:val="006659CC"/>
    <w:rsid w:val="00671EDE"/>
    <w:rsid w:val="006959B0"/>
    <w:rsid w:val="00730BC8"/>
    <w:rsid w:val="0073482D"/>
    <w:rsid w:val="007D73EE"/>
    <w:rsid w:val="009820E9"/>
    <w:rsid w:val="009F57D3"/>
    <w:rsid w:val="00A6183E"/>
    <w:rsid w:val="00AC503E"/>
    <w:rsid w:val="00C36F63"/>
    <w:rsid w:val="00CA6239"/>
    <w:rsid w:val="00CF7EBF"/>
    <w:rsid w:val="00DB3953"/>
    <w:rsid w:val="00E50FB5"/>
    <w:rsid w:val="00E703CD"/>
    <w:rsid w:val="00E91CB0"/>
    <w:rsid w:val="00FD1DD4"/>
    <w:rsid w:val="00FE233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BB3B"/>
  <w15:chartTrackingRefBased/>
  <w15:docId w15:val="{E68C8243-FAD1-4E64-8CF3-FC46EAC7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7D3"/>
  </w:style>
  <w:style w:type="paragraph" w:styleId="Footer">
    <w:name w:val="footer"/>
    <w:basedOn w:val="Normal"/>
    <w:link w:val="FooterChar"/>
    <w:uiPriority w:val="99"/>
    <w:unhideWhenUsed/>
    <w:rsid w:val="009F5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14</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27</cp:revision>
  <dcterms:created xsi:type="dcterms:W3CDTF">2021-06-06T18:24:00Z</dcterms:created>
  <dcterms:modified xsi:type="dcterms:W3CDTF">2021-06-06T19:56:00Z</dcterms:modified>
</cp:coreProperties>
</file>